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16766654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6B7D68">
        <w:rPr>
          <w:rFonts w:ascii="Century Gothic" w:hAnsi="Century Gothic"/>
          <w:b/>
          <w:sz w:val="24"/>
          <w:szCs w:val="24"/>
        </w:rPr>
        <w:t>Quincuagésima Novena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B7D68">
        <w:rPr>
          <w:rFonts w:ascii="Century Gothic" w:hAnsi="Century Gothic"/>
          <w:b/>
          <w:sz w:val="24"/>
          <w:szCs w:val="24"/>
        </w:rPr>
        <w:t>seis</w:t>
      </w:r>
      <w:r w:rsidR="00F6546F">
        <w:rPr>
          <w:rFonts w:ascii="Century Gothic" w:hAnsi="Century Gothic"/>
          <w:b/>
          <w:sz w:val="24"/>
          <w:szCs w:val="24"/>
        </w:rPr>
        <w:t xml:space="preserve"> de noviembre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B7D68" w:rsidRPr="0052553A" w:rsidRDefault="006B7D68" w:rsidP="006B7D6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B7D68" w:rsidRPr="0052553A" w:rsidRDefault="006B7D68" w:rsidP="006B7D6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B7D68" w:rsidRPr="0052553A" w:rsidRDefault="006B7D68" w:rsidP="006B7D6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480/5TCC/2019/2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27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6B7D68" w:rsidP="006B7D6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276/2017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27/2019 del Quinto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6B7D68">
        <w:rPr>
          <w:rFonts w:ascii="Century Gothic" w:hAnsi="Century Gothic"/>
          <w:b/>
          <w:sz w:val="24"/>
          <w:szCs w:val="24"/>
        </w:rPr>
        <w:t>ADALAJARA, JALISCO, CINCO</w:t>
      </w:r>
      <w:bookmarkStart w:id="0" w:name="_GoBack"/>
      <w:bookmarkEnd w:id="0"/>
      <w:r w:rsidR="00F6546F">
        <w:rPr>
          <w:rFonts w:ascii="Century Gothic" w:hAnsi="Century Gothic"/>
          <w:b/>
          <w:sz w:val="24"/>
          <w:szCs w:val="24"/>
        </w:rPr>
        <w:t xml:space="preserve"> DE NOV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16766654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93B7-4781-4EF4-9EA1-5FF30093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2019-12-05T17:18:00Z</dcterms:created>
  <dcterms:modified xsi:type="dcterms:W3CDTF">2019-12-05T17:18:00Z</dcterms:modified>
</cp:coreProperties>
</file>